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3026C">
      <w:pPr>
        <w:widowControl/>
        <w:spacing w:after="0" w:line="588" w:lineRule="exact"/>
        <w:ind w:firstLine="640"/>
        <w:jc w:val="center"/>
        <w:rPr>
          <w:rFonts w:hint="eastAsia" w:ascii="方正小标宋_GBK" w:hAnsi="仿宋" w:eastAsia="方正小标宋_GBK" w:cs="宋体"/>
          <w:kern w:val="0"/>
          <w:sz w:val="36"/>
          <w:szCs w:val="36"/>
          <w14:ligatures w14:val="none"/>
        </w:rPr>
      </w:pPr>
      <w:bookmarkStart w:id="1" w:name="_GoBack"/>
      <w:r>
        <w:rPr>
          <w:rFonts w:hint="eastAsia" w:ascii="方正小标宋_GBK" w:hAnsi="仿宋" w:eastAsia="方正小标宋_GBK" w:cs="宋体"/>
          <w:kern w:val="0"/>
          <w:sz w:val="36"/>
          <w:szCs w:val="36"/>
          <w14:ligatures w14:val="none"/>
        </w:rPr>
        <w:t>申请报告正文格式和内容要求</w:t>
      </w:r>
    </w:p>
    <w:bookmarkEnd w:id="1"/>
    <w:p w14:paraId="735647AB">
      <w:pPr>
        <w:widowControl/>
        <w:spacing w:after="0" w:line="588" w:lineRule="exact"/>
        <w:ind w:left="440" w:leftChars="200"/>
        <w:jc w:val="both"/>
        <w:rPr>
          <w:rFonts w:ascii="方正黑体_GBK" w:hAnsi="Times New Roman" w:eastAsia="方正黑体_GBK" w:cs="Times New Roman"/>
          <w:sz w:val="30"/>
          <w:szCs w:val="30"/>
          <w14:ligatures w14:val="none"/>
        </w:rPr>
      </w:pPr>
    </w:p>
    <w:p w14:paraId="35200BB0">
      <w:pPr>
        <w:widowControl/>
        <w:spacing w:after="0" w:line="588" w:lineRule="exact"/>
        <w:ind w:left="440" w:leftChars="200" w:firstLine="300" w:firstLineChars="100"/>
        <w:jc w:val="both"/>
        <w:rPr>
          <w:rFonts w:ascii="方正黑体_GBK" w:hAnsi="Times New Roman" w:eastAsia="方正黑体_GBK" w:cs="Times New Roman"/>
          <w:sz w:val="30"/>
          <w:szCs w:val="30"/>
          <w14:ligatures w14:val="none"/>
        </w:rPr>
      </w:pPr>
      <w:r>
        <w:rPr>
          <w:rFonts w:hint="eastAsia" w:ascii="方正黑体_GBK" w:hAnsi="Times New Roman" w:eastAsia="方正黑体_GBK" w:cs="Times New Roman"/>
          <w:sz w:val="30"/>
          <w:szCs w:val="30"/>
          <w14:ligatures w14:val="none"/>
        </w:rPr>
        <w:t>一、申报单位概况</w:t>
      </w:r>
    </w:p>
    <w:p w14:paraId="221E13F3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（一）申报单位基本情况，包括名称、性质、法人代表和单位简介等。</w:t>
      </w:r>
    </w:p>
    <w:p w14:paraId="57C795B3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（二）技术基本情况，包括技术名称、适用范围等。</w:t>
      </w:r>
    </w:p>
    <w:p w14:paraId="5F8AF3C0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（三）技术应用单位清单，根据项目应用实际情况提供，内容包括应用单位名称、项目案例名称等。</w:t>
      </w:r>
    </w:p>
    <w:p w14:paraId="04CEF8ED">
      <w:pPr>
        <w:widowControl/>
        <w:spacing w:after="0" w:line="588" w:lineRule="exact"/>
        <w:ind w:left="440" w:leftChars="200" w:firstLine="300" w:firstLineChars="100"/>
        <w:jc w:val="both"/>
        <w:rPr>
          <w:rFonts w:ascii="方正黑体_GBK" w:hAnsi="Times New Roman" w:eastAsia="方正黑体_GBK" w:cs="Times New Roman"/>
          <w:sz w:val="30"/>
          <w:szCs w:val="30"/>
          <w14:ligatures w14:val="none"/>
        </w:rPr>
      </w:pPr>
      <w:r>
        <w:rPr>
          <w:rFonts w:hint="eastAsia" w:ascii="方正黑体_GBK" w:hAnsi="Times New Roman" w:eastAsia="方正黑体_GBK" w:cs="Times New Roman"/>
          <w:sz w:val="30"/>
          <w:szCs w:val="30"/>
          <w14:ligatures w14:val="none"/>
        </w:rPr>
        <w:t>二、技术产品情况</w:t>
      </w:r>
    </w:p>
    <w:p w14:paraId="50B38B28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（一）技术原理。</w:t>
      </w:r>
    </w:p>
    <w:p w14:paraId="027DDAD7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（二）关键技术、工艺流程；详细说明技术工艺流程，必要时可附结构图、流程图、示意图等。</w:t>
      </w:r>
    </w:p>
    <w:p w14:paraId="2B90409E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（三）主要技术参数及其与替代的技术对比，特别是能效指标对比。</w:t>
      </w:r>
    </w:p>
    <w:p w14:paraId="26C3C3B2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（四）技术主要创新点。</w:t>
      </w:r>
    </w:p>
    <w:p w14:paraId="72A377A1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bookmarkStart w:id="0" w:name="OLE_LINK7"/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（五）</w:t>
      </w:r>
      <w:bookmarkEnd w:id="0"/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技术应用前后的能效水平提升、二氧化碳减排、投资情况等。</w:t>
      </w:r>
    </w:p>
    <w:p w14:paraId="40D529C9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（六）技术的推广前景和潜力分析。可从技术先进性，该技术与国内及国际同类技术对标情况；节能降碳情况分析；降低投资成本、运营成本以及投资回收期等方面进行描述。</w:t>
      </w:r>
    </w:p>
    <w:p w14:paraId="0393F9C4">
      <w:pPr>
        <w:widowControl/>
        <w:spacing w:after="0" w:line="588" w:lineRule="exact"/>
        <w:ind w:left="440" w:leftChars="200" w:firstLine="300" w:firstLineChars="100"/>
        <w:jc w:val="both"/>
        <w:rPr>
          <w:rFonts w:ascii="方正黑体_GBK" w:hAnsi="Times New Roman" w:eastAsia="方正黑体_GBK" w:cs="Times New Roman"/>
          <w:sz w:val="30"/>
          <w:szCs w:val="30"/>
          <w14:ligatures w14:val="none"/>
        </w:rPr>
      </w:pPr>
      <w:r>
        <w:rPr>
          <w:rFonts w:hint="eastAsia" w:ascii="方正黑体_GBK" w:hAnsi="Times New Roman" w:eastAsia="方正黑体_GBK" w:cs="Times New Roman"/>
          <w:sz w:val="30"/>
          <w:szCs w:val="30"/>
          <w14:ligatures w14:val="none"/>
        </w:rPr>
        <w:t>三、技术应用项目案例</w:t>
      </w:r>
    </w:p>
    <w:p w14:paraId="0ED04139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（一）项目案例简介，包括项目案例应用单位、应用节能技术情况、能耗情况等。</w:t>
      </w:r>
    </w:p>
    <w:p w14:paraId="74F05C67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（二）项目案例内容，包括节能改造前用能情况、节能改造具体内容、节能改造产生的节能效果分析、节能改造投资额、效益和投资回收期分析等。</w:t>
      </w:r>
    </w:p>
    <w:p w14:paraId="42FC69FE">
      <w:pPr>
        <w:widowControl/>
        <w:spacing w:after="0" w:line="588" w:lineRule="exact"/>
        <w:ind w:left="440" w:leftChars="200" w:firstLine="300" w:firstLineChars="1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（三）项目案例效果检测报告，包括具有检测报告、节能量测算结果、节能效益测算结果等，也包括用户反馈的意见等。</w:t>
      </w:r>
    </w:p>
    <w:p w14:paraId="771386B5">
      <w:pPr>
        <w:widowControl/>
        <w:spacing w:after="0" w:line="588" w:lineRule="exact"/>
        <w:ind w:firstLine="640"/>
        <w:jc w:val="both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  <w14:ligatures w14:val="none"/>
        </w:rPr>
        <w:t>四、其他材料</w:t>
      </w:r>
    </w:p>
    <w:p w14:paraId="4323C62A">
      <w:pPr>
        <w:spacing w:after="0" w:line="588" w:lineRule="exact"/>
        <w:ind w:firstLine="600" w:firstLineChars="2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（一）营业执照副本复印件加盖公章、知识产权及专利证明、获得的相关奖项或认证类相关文件。</w:t>
      </w:r>
    </w:p>
    <w:p w14:paraId="11A11D57">
      <w:pPr>
        <w:spacing w:after="0" w:line="588" w:lineRule="exact"/>
        <w:ind w:firstLine="600" w:firstLineChars="200"/>
        <w:jc w:val="both"/>
        <w:rPr>
          <w:rFonts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（二）项目案例应用证明，包括采购合同或发票（扫描件和复印件均可）、用户证明等。</w:t>
      </w:r>
    </w:p>
    <w:p w14:paraId="6D2D5DB6">
      <w:pPr>
        <w:spacing w:after="0" w:line="588" w:lineRule="exact"/>
        <w:ind w:firstLine="600" w:firstLineChars="200"/>
        <w:jc w:val="both"/>
        <w:rPr>
          <w:rFonts w:ascii="Times New Roman" w:hAnsi="Times New Roman" w:eastAsia="方正仿宋_GBK" w:cs="Times New Roman"/>
          <w:bCs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14:ligatures w14:val="none"/>
        </w:rPr>
        <w:t>（三）5张相关项目案例照片，分辨率不低于1000DPI。</w:t>
      </w:r>
    </w:p>
    <w:p w14:paraId="6F6BBD69"/>
    <w:sectPr>
      <w:footerReference r:id="rId5" w:type="default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434B2"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54E97"/>
    <w:rsid w:val="2595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2025-08-18T02:20:00Z</dcterms:created>
  <dc:creator>赵生琛</dc:creator>
  <cp:lastModifiedBy>赵生琛</cp:lastModifiedBy>
  <dcterms:modified xsi:type="dcterms:W3CDTF">2025-08-18T02:20:57Z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468067BA9E7A40E98880D40BE143FF05_11</vt:lpwstr>
  </property>
  <property fmtid="{D5CDD505-2E9C-101B-9397-08002B2CF9AE}" pid="4" name="KSOTemplateDocerSaveRecord">
    <vt:lpwstr>eyJoZGlkIjoiOWYwODIxMTRhNzQ5NTM2ZDljMTVmNThjN2RmMWRkMWIiLCJ1c2VySWQiOiI1MTE5Nzc4MTAifQ==</vt:lpwstr>
  </property>
</Properties>
</file>